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D2" w:rsidRDefault="008D2ED2" w:rsidP="008D2ED2">
      <w:pPr>
        <w:jc w:val="both"/>
        <w:rPr>
          <w:lang w:val="sr-Latn-CS"/>
        </w:rPr>
      </w:pPr>
    </w:p>
    <w:p w:rsidR="008D2ED2" w:rsidRPr="00113F0D" w:rsidRDefault="008D2ED2" w:rsidP="008D2ED2">
      <w:pPr>
        <w:jc w:val="both"/>
        <w:rPr>
          <w:sz w:val="24"/>
          <w:lang w:val="sr-Latn-CS"/>
        </w:rPr>
      </w:pPr>
      <w:r w:rsidRPr="00113F0D">
        <w:rPr>
          <w:sz w:val="24"/>
          <w:lang w:val="sr-Latn-CS"/>
        </w:rPr>
        <w:t>PREDLOG ODLUKE</w:t>
      </w:r>
    </w:p>
    <w:p w:rsidR="008D2ED2" w:rsidRPr="00113F0D" w:rsidRDefault="008D2ED2" w:rsidP="008D2ED2">
      <w:pPr>
        <w:jc w:val="both"/>
        <w:rPr>
          <w:sz w:val="24"/>
          <w:lang w:val="sr-Latn-CS"/>
        </w:rPr>
      </w:pPr>
    </w:p>
    <w:p w:rsidR="008D2ED2" w:rsidRPr="00113F0D" w:rsidRDefault="008D2ED2" w:rsidP="008D2ED2">
      <w:pPr>
        <w:jc w:val="both"/>
        <w:rPr>
          <w:sz w:val="24"/>
          <w:lang w:val="sr-Latn-CS"/>
        </w:rPr>
      </w:pPr>
      <w:r w:rsidRPr="00113F0D">
        <w:rPr>
          <w:sz w:val="24"/>
          <w:lang w:val="sr-Latn-CS"/>
        </w:rPr>
        <w:t>U skladu sa čl. 329. Zakona o privrednim društvima („Sl. glasnik RS“, br. 36/2011, 99/2011, 83/2014-dr. zakon,  5/2015, 44/2018, 95/2018 i 91/2019), skupština akcionara Akcionarskog društva za održavanje dimovodnih i ložišnih uređaja „Dimničar“ Beograd, na sednici održanoj dana 11.08.2023. godine, donela je</w:t>
      </w:r>
      <w:bookmarkStart w:id="0" w:name="_GoBack"/>
      <w:bookmarkEnd w:id="0"/>
    </w:p>
    <w:p w:rsidR="008D2ED2" w:rsidRPr="00113F0D" w:rsidRDefault="008D2ED2" w:rsidP="008D2ED2">
      <w:pPr>
        <w:jc w:val="both"/>
        <w:rPr>
          <w:sz w:val="24"/>
          <w:lang w:val="sr-Latn-CS"/>
        </w:rPr>
      </w:pPr>
    </w:p>
    <w:p w:rsidR="008D2ED2" w:rsidRPr="00113F0D" w:rsidRDefault="008D2ED2" w:rsidP="00E96044">
      <w:pPr>
        <w:jc w:val="center"/>
        <w:rPr>
          <w:bCs/>
          <w:sz w:val="24"/>
          <w:lang w:val="sr-Latn-CS"/>
        </w:rPr>
      </w:pPr>
      <w:r w:rsidRPr="00113F0D">
        <w:rPr>
          <w:bCs/>
          <w:sz w:val="24"/>
          <w:lang w:val="sr-Latn-CS"/>
        </w:rPr>
        <w:t>O</w:t>
      </w:r>
      <w:r w:rsidR="00371FA2" w:rsidRPr="00113F0D">
        <w:rPr>
          <w:bCs/>
          <w:sz w:val="24"/>
          <w:lang w:val="sr-Latn-CS"/>
        </w:rPr>
        <w:t xml:space="preserve"> </w:t>
      </w:r>
      <w:r w:rsidRPr="00113F0D">
        <w:rPr>
          <w:bCs/>
          <w:sz w:val="24"/>
          <w:lang w:val="sr-Latn-CS"/>
        </w:rPr>
        <w:t>D</w:t>
      </w:r>
      <w:r w:rsidR="00371FA2" w:rsidRPr="00113F0D">
        <w:rPr>
          <w:bCs/>
          <w:sz w:val="24"/>
          <w:lang w:val="sr-Latn-CS"/>
        </w:rPr>
        <w:t xml:space="preserve"> </w:t>
      </w:r>
      <w:r w:rsidRPr="00113F0D">
        <w:rPr>
          <w:bCs/>
          <w:sz w:val="24"/>
          <w:lang w:val="sr-Latn-CS"/>
        </w:rPr>
        <w:t>L</w:t>
      </w:r>
      <w:r w:rsidR="00371FA2" w:rsidRPr="00113F0D">
        <w:rPr>
          <w:bCs/>
          <w:sz w:val="24"/>
          <w:lang w:val="sr-Latn-CS"/>
        </w:rPr>
        <w:t xml:space="preserve"> </w:t>
      </w:r>
      <w:r w:rsidRPr="00113F0D">
        <w:rPr>
          <w:bCs/>
          <w:sz w:val="24"/>
          <w:lang w:val="sr-Latn-CS"/>
        </w:rPr>
        <w:t>U</w:t>
      </w:r>
      <w:r w:rsidR="00371FA2" w:rsidRPr="00113F0D">
        <w:rPr>
          <w:bCs/>
          <w:sz w:val="24"/>
          <w:lang w:val="sr-Latn-CS"/>
        </w:rPr>
        <w:t xml:space="preserve"> </w:t>
      </w:r>
      <w:r w:rsidRPr="00113F0D">
        <w:rPr>
          <w:bCs/>
          <w:sz w:val="24"/>
          <w:lang w:val="sr-Latn-CS"/>
        </w:rPr>
        <w:t>K</w:t>
      </w:r>
      <w:r w:rsidR="00371FA2" w:rsidRPr="00113F0D">
        <w:rPr>
          <w:bCs/>
          <w:sz w:val="24"/>
          <w:lang w:val="sr-Latn-CS"/>
        </w:rPr>
        <w:t xml:space="preserve"> </w:t>
      </w:r>
      <w:r w:rsidRPr="00113F0D">
        <w:rPr>
          <w:bCs/>
          <w:sz w:val="24"/>
          <w:lang w:val="sr-Latn-CS"/>
        </w:rPr>
        <w:t>U</w:t>
      </w:r>
    </w:p>
    <w:p w:rsidR="00E96044" w:rsidRPr="00113F0D" w:rsidRDefault="00E96044" w:rsidP="00E96044">
      <w:pPr>
        <w:jc w:val="center"/>
        <w:rPr>
          <w:bCs/>
          <w:sz w:val="24"/>
          <w:lang w:val="sr-Latn-CS"/>
        </w:rPr>
      </w:pPr>
      <w:r w:rsidRPr="00113F0D">
        <w:rPr>
          <w:bCs/>
          <w:sz w:val="24"/>
          <w:lang w:val="sr-Latn-CS"/>
        </w:rPr>
        <w:t xml:space="preserve">o </w:t>
      </w:r>
      <w:r w:rsidR="00E74CCC" w:rsidRPr="00113F0D">
        <w:rPr>
          <w:bCs/>
          <w:sz w:val="24"/>
          <w:lang w:val="sr-Latn-CS"/>
        </w:rPr>
        <w:t xml:space="preserve">razrešenju člana Odbora direktora </w:t>
      </w:r>
    </w:p>
    <w:p w:rsidR="00E74CCC" w:rsidRPr="00113F0D" w:rsidRDefault="00E74CCC" w:rsidP="00E96044">
      <w:pPr>
        <w:spacing w:after="0"/>
        <w:jc w:val="both"/>
        <w:rPr>
          <w:sz w:val="24"/>
          <w:lang w:val="sr-Latn-RS"/>
        </w:rPr>
      </w:pPr>
    </w:p>
    <w:p w:rsidR="00E74CCC" w:rsidRPr="00113F0D" w:rsidRDefault="00E74CCC" w:rsidP="00E96044">
      <w:pPr>
        <w:spacing w:after="0"/>
        <w:jc w:val="both"/>
        <w:rPr>
          <w:sz w:val="24"/>
          <w:lang w:val="sr-Latn-RS"/>
        </w:rPr>
      </w:pPr>
    </w:p>
    <w:p w:rsidR="00E74CCC" w:rsidRPr="00113F0D" w:rsidRDefault="00E74CCC" w:rsidP="00E96044">
      <w:pPr>
        <w:spacing w:after="0"/>
        <w:jc w:val="both"/>
        <w:rPr>
          <w:sz w:val="24"/>
          <w:lang w:val="sr-Latn-RS"/>
        </w:rPr>
      </w:pPr>
      <w:r w:rsidRPr="00113F0D">
        <w:rPr>
          <w:sz w:val="24"/>
          <w:lang w:val="sr-Latn-RS"/>
        </w:rPr>
        <w:t xml:space="preserve">Razrešava se član odbora direktora Dušan Petrović, jmbg: </w:t>
      </w:r>
      <w:r w:rsidRPr="00113F0D">
        <w:rPr>
          <w:sz w:val="24"/>
        </w:rPr>
        <w:t>1011951350406</w:t>
      </w:r>
    </w:p>
    <w:p w:rsidR="00E74CCC" w:rsidRPr="00113F0D" w:rsidRDefault="00E74CCC" w:rsidP="00E96044">
      <w:pPr>
        <w:spacing w:after="0"/>
        <w:jc w:val="both"/>
        <w:rPr>
          <w:sz w:val="24"/>
          <w:lang w:val="sr-Latn-RS"/>
        </w:rPr>
      </w:pPr>
    </w:p>
    <w:p w:rsidR="00E74CCC" w:rsidRPr="00113F0D" w:rsidRDefault="00E74CCC" w:rsidP="00E96044">
      <w:pPr>
        <w:spacing w:after="0"/>
        <w:jc w:val="both"/>
        <w:rPr>
          <w:sz w:val="24"/>
          <w:lang w:val="sr-Latn-RS"/>
        </w:rPr>
      </w:pPr>
    </w:p>
    <w:p w:rsidR="00E74CCC" w:rsidRPr="00113F0D" w:rsidRDefault="00E74CCC" w:rsidP="00E96044">
      <w:pPr>
        <w:spacing w:after="0"/>
        <w:jc w:val="both"/>
        <w:rPr>
          <w:sz w:val="24"/>
          <w:lang w:val="sr-Latn-RS"/>
        </w:rPr>
      </w:pPr>
    </w:p>
    <w:p w:rsidR="00E96044" w:rsidRPr="00113F0D" w:rsidRDefault="00E74CCC" w:rsidP="00E96044">
      <w:pPr>
        <w:spacing w:after="0"/>
        <w:jc w:val="both"/>
        <w:rPr>
          <w:sz w:val="24"/>
          <w:lang w:val="sr-Latn-RS"/>
        </w:rPr>
      </w:pPr>
      <w:r w:rsidRPr="00113F0D">
        <w:rPr>
          <w:sz w:val="24"/>
          <w:lang w:val="sr-Latn-RS"/>
        </w:rPr>
        <w:t>Ova odluka stupa na snagu danom donošenja a ima se registrovati u skladu sa zakonom.</w:t>
      </w:r>
    </w:p>
    <w:p w:rsidR="001141E4" w:rsidRPr="00113F0D" w:rsidRDefault="001141E4" w:rsidP="008D2ED2">
      <w:pPr>
        <w:jc w:val="both"/>
        <w:rPr>
          <w:sz w:val="24"/>
        </w:rPr>
      </w:pPr>
    </w:p>
    <w:p w:rsidR="00E74CCC" w:rsidRPr="00113F0D" w:rsidRDefault="00E74CCC" w:rsidP="008D2ED2">
      <w:pPr>
        <w:jc w:val="both"/>
        <w:rPr>
          <w:sz w:val="24"/>
        </w:rPr>
      </w:pPr>
    </w:p>
    <w:p w:rsidR="008D2ED2" w:rsidRPr="00113F0D" w:rsidRDefault="008D2ED2" w:rsidP="008D2ED2">
      <w:pPr>
        <w:jc w:val="right"/>
        <w:rPr>
          <w:sz w:val="24"/>
          <w:lang w:val="sr-Latn-RS"/>
        </w:rPr>
      </w:pPr>
      <w:r w:rsidRPr="00113F0D">
        <w:rPr>
          <w:sz w:val="24"/>
          <w:lang w:val="sr-Latn-RS"/>
        </w:rPr>
        <w:t>PREDSEDNIK SKUPŠTINE</w:t>
      </w:r>
    </w:p>
    <w:p w:rsidR="008D2ED2" w:rsidRPr="00113F0D" w:rsidRDefault="008D2ED2" w:rsidP="008D2ED2">
      <w:pPr>
        <w:jc w:val="right"/>
        <w:rPr>
          <w:sz w:val="24"/>
          <w:lang w:val="sr-Latn-RS"/>
        </w:rPr>
      </w:pPr>
    </w:p>
    <w:p w:rsidR="008D2ED2" w:rsidRPr="008D2ED2" w:rsidRDefault="008D2ED2" w:rsidP="008D2ED2">
      <w:pPr>
        <w:jc w:val="right"/>
        <w:rPr>
          <w:lang w:val="sr-Latn-RS"/>
        </w:rPr>
      </w:pPr>
      <w:r w:rsidRPr="00113F0D">
        <w:rPr>
          <w:sz w:val="24"/>
          <w:lang w:val="sr-Latn-RS"/>
        </w:rPr>
        <w:t>_______________________</w:t>
      </w:r>
    </w:p>
    <w:sectPr w:rsidR="008D2ED2" w:rsidRPr="008D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7551"/>
    <w:multiLevelType w:val="hybridMultilevel"/>
    <w:tmpl w:val="D26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3503"/>
    <w:multiLevelType w:val="hybridMultilevel"/>
    <w:tmpl w:val="02CEF3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A8"/>
    <w:rsid w:val="00113F0D"/>
    <w:rsid w:val="001141E4"/>
    <w:rsid w:val="00323842"/>
    <w:rsid w:val="00371FA2"/>
    <w:rsid w:val="007E44A8"/>
    <w:rsid w:val="008D2ED2"/>
    <w:rsid w:val="00E74CCC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3119"/>
  <w15:chartTrackingRefBased/>
  <w15:docId w15:val="{C2910B23-42FE-48F7-9716-928586A2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044"/>
    <w:pPr>
      <w:spacing w:after="200" w:line="276" w:lineRule="auto"/>
      <w:ind w:left="720"/>
      <w:contextualSpacing/>
    </w:pPr>
    <w:rPr>
      <w:rFonts w:ascii="Calibri" w:eastAsia="Times New Roman" w:hAnsi="Calibr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5</cp:revision>
  <dcterms:created xsi:type="dcterms:W3CDTF">2023-07-16T16:35:00Z</dcterms:created>
  <dcterms:modified xsi:type="dcterms:W3CDTF">2023-08-09T05:38:00Z</dcterms:modified>
</cp:coreProperties>
</file>